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lineRule="auto" w:line="275" w:before="480" w:after="0"/>
        <w:rPr>
          <w:b w:val="1"/>
          <w:color w:val="2E75B5" w:themeColor="accent1" w:themeShade="BF"/>
          <w:sz w:val="20"/>
          <w:szCs w:val="20"/>
          <w:shd w:val="clear" w:color="000000" w:fill="BCBCBC"/>
          <w:rFonts w:ascii="Calibri" w:eastAsia="맑은 고딕" w:hAnsi="Calibri" w:cs="맑은 고딕" w:asciiTheme="majorHAnsi" w:eastAsiaTheme="majorEastAsia" w:hAnsiTheme="majorHAnsi" w:cstheme="majorBidi"/>
        </w:rPr>
        <w:outlineLvl w:val="0"/>
      </w:pPr>
      <w:r>
        <w:rPr>
          <w:sz w:val="20"/>
        </w:rPr>
        <w:drawing>
          <wp:anchor distT="0" distB="0" distL="114300" distR="114300" simplePos="0" relativeHeight="251624960" behindDoc="0" locked="0" layoutInCell="0" allowOverlap="1">
            <wp:simplePos x="0" y="0"/>
            <wp:positionH relativeFrom="column">
              <wp:posOffset>2347600</wp:posOffset>
            </wp:positionH>
            <wp:positionV relativeFrom="paragraph">
              <wp:posOffset>120655</wp:posOffset>
            </wp:positionV>
            <wp:extent cx="848995" cy="635635"/>
            <wp:effectExtent l="0" t="0" r="0" b="0"/>
            <wp:wrapNone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dongdongy/Library/Group Containers/L48J367XN4.com.infraware.PolarisOffice/EngineTemp/34265/fImage17334617564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63627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jc w:val="center"/>
        <w:spacing w:lineRule="auto" w:line="275" w:before="480" w:after="0"/>
        <w:rPr>
          <w:b w:val="1"/>
          <w:color w:val="2E75B5" w:themeColor="accent1" w:themeShade="BF"/>
          <w:sz w:val="30"/>
          <w:szCs w:val="30"/>
          <w:shd w:val="clear" w:color="000000" w:fill="BCBCBC"/>
          <w:rFonts w:ascii="맑은 고딕" w:eastAsia="맑은 고딕" w:hAnsi="맑은 고딕" w:cs="맑은 고딕" w:asciiTheme="majorHAnsi" w:eastAsiaTheme="majorEastAsia" w:hAnsiTheme="majorHAnsi" w:cstheme="majorBidi"/>
        </w:rPr>
        <w:outlineLvl w:val="0"/>
      </w:pPr>
      <w:r>
        <w:rPr>
          <w:b w:val="1"/>
          <w:color w:val="2E75B5" w:themeColor="accent1" w:themeShade="BF"/>
          <w:sz w:val="30"/>
          <w:szCs w:val="30"/>
          <w:shd w:val="clear" w:color="000000" w:fill="BCBCBC"/>
          <w:rFonts w:ascii="맑은 고딕" w:eastAsia="맑은 고딕" w:hAnsi="맑은 고딕" w:cs="맑은 고딕" w:asciiTheme="majorHAnsi" w:eastAsiaTheme="majorEastAsia" w:hAnsiTheme="majorHAnsi" w:cstheme="majorBidi"/>
        </w:rPr>
        <w:t xml:space="preserve">개인정보, 초상권 이용 동의 및 수강 규정 확인서</w:t>
      </w:r>
    </w:p>
    <w:p>
      <w:pPr>
        <w:jc w:val="center"/>
        <w:spacing w:lineRule="auto" w:line="275" w:before="480" w:after="0"/>
        <w:rPr>
          <w:b w:val="1"/>
          <w:color w:val="2E75B5" w:themeColor="accent1" w:themeShade="BF"/>
          <w:sz w:val="30"/>
          <w:szCs w:val="30"/>
          <w:shd w:val="clear" w:color="000000" w:fill="BCBCBC"/>
          <w:rFonts w:ascii="맑은 고딕" w:eastAsia="맑은 고딕" w:hAnsi="맑은 고딕" w:cs="맑은 고딕" w:asciiTheme="majorHAnsi" w:eastAsiaTheme="majorEastAsia" w:hAnsiTheme="majorHAnsi" w:cstheme="majorBidi"/>
        </w:rPr>
        <w:outlineLvl w:val="0"/>
      </w:pP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본 동의서는 「개인정보 보호법」 제15조, 제17조, 제21조에 따라 수강생의 개인정보 및 </w:t>
      </w:r>
      <w:r>
        <w:rPr>
          <w:shd w:val="clear" w:color="auto" w:fill="auto"/>
        </w:rPr>
        <w:t xml:space="preserve">초상권 이용에 관한 동의를 받기 위한 것입니다.</w:t>
      </w:r>
    </w:p>
    <w:p>
      <w:pPr>
        <w:rPr>
          <w:color w:val="auto"/>
          <w:sz w:val="22"/>
          <w:szCs w:val="22"/>
          <w:shd w:val="clear" w:color="auto" w:fill="auto"/>
          <w:rFonts w:ascii="나눔고딕" w:eastAsia="나눔고딕" w:hAnsi="나눔고딕" w:cs="나눔고딕"/>
        </w:rPr>
      </w:pPr>
      <w:r>
        <w:rPr>
          <w:sz w:val="20"/>
        </w:rPr>
        <w:pict>
          <v:rect id="_x0000_s10" type="#_x0000_t1" style="position:static;width:432.0pt;height:1.5pt;z-index:251624961" stroked="f" fillcolor="black" filled="t">
            <w10:wrap type="none"/>
            <w10:anchorlock/>
          </v:rect>
        </w:pict>
      </w:r>
    </w:p>
    <w:p>
      <w:pPr>
        <w:rPr>
          <w:b w:val="1"/>
          <w:shd w:val="clear" w:color="auto" w:fill="auto"/>
        </w:rPr>
      </w:pPr>
      <w:r>
        <w:rPr>
          <w:b w:val="1"/>
          <w:shd w:val="clear" w:color="auto" w:fill="auto"/>
        </w:rPr>
        <w:t xml:space="preserve">1. 개인정보 수집 및 이용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수집된 개인정보는 유익액터스 및 KD4 액팅 스튜디오의 수업 운영, 공식 웹사이트, </w:t>
      </w:r>
      <w:r>
        <w:rPr>
          <w:shd w:val="clear" w:color="auto" w:fill="auto"/>
        </w:rPr>
        <w:t xml:space="preserve">YouTube 및 SNS 홍보 목적에 한하여 사용됩니다.</w:t>
      </w:r>
    </w:p>
    <w:p>
      <w:pPr>
        <w:rPr>
          <w:b w:val="1"/>
          <w:shd w:val="clear" w:color="auto" w:fill="auto"/>
        </w:rPr>
      </w:pPr>
      <w:r>
        <w:rPr>
          <w:b w:val="1"/>
          <w:shd w:val="clear" w:color="auto" w:fill="auto"/>
        </w:rPr>
        <w:t xml:space="preserve">2. 초상권 이용 동의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수업 중 촬영되는 사진 및 영상은 홍보 목적으로 활용될 수 있으며, 해당 저작권은 </w:t>
      </w:r>
      <w:r>
        <w:rPr>
          <w:shd w:val="clear" w:color="auto" w:fill="auto"/>
        </w:rPr>
        <w:t xml:space="preserve">유익액터스에 귀속됩니다. 별도 사용을 원하실 경우 사전에 서면 승인을 받아야 합니다.</w:t>
      </w:r>
    </w:p>
    <w:p>
      <w:pPr>
        <w:rPr>
          <w:shd w:val="clear" w:color="auto" w:fill="auto"/>
        </w:rPr>
      </w:pPr>
    </w:p>
    <w:p>
      <w:pPr>
        <w:rPr>
          <w:b w:val="1"/>
          <w:shd w:val="clear" w:color="auto" w:fill="auto"/>
        </w:rPr>
      </w:pPr>
      <w:r>
        <w:rPr>
          <w:b w:val="1"/>
          <w:shd w:val="clear" w:color="auto" w:fill="auto"/>
        </w:rPr>
        <w:t xml:space="preserve">3. 개인정보 보관 및 파기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수집된 개인정보는 목적 달성 후 「개인정보 보호법」 제21조에 따라 지체 없이 파기됩니다.</w:t>
      </w:r>
    </w:p>
    <w:p>
      <w:pPr>
        <w:rPr>
          <w:shd w:val="clear" w:color="auto" w:fill="auto"/>
        </w:rPr>
      </w:pPr>
    </w:p>
    <w:p>
      <w:pPr>
        <w:rPr>
          <w:b w:val="1"/>
          <w:shd w:val="clear" w:color="auto" w:fill="auto"/>
        </w:rPr>
      </w:pPr>
      <w:r>
        <w:rPr>
          <w:b w:val="1"/>
          <w:shd w:val="clear" w:color="auto" w:fill="auto"/>
        </w:rPr>
        <w:t xml:space="preserve">4. 수강 규정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마이즈너 테크닉 정규클래스는 4개월 과정입니다.</w:t>
      </w:r>
      <w:r>
        <w:rPr>
          <w:shd w:val="clear" w:color="auto" w:fill="auto"/>
        </w:rPr>
        <w:t xml:space="preserve"> 원활한 수업 운영을 위해 협의되지 </w:t>
      </w:r>
      <w:r>
        <w:rPr>
          <w:shd w:val="clear" w:color="auto" w:fill="auto"/>
        </w:rPr>
        <w:t xml:space="preserve">않은 중도 하차는 원칙적으로 불가하며, 불가피한 경우 패널티가 부과됩니다.</w:t>
      </w:r>
    </w:p>
    <w:p>
      <w:pPr>
        <w:rPr>
          <w:color w:val="auto"/>
          <w:sz w:val="22"/>
          <w:szCs w:val="22"/>
          <w:shd w:val="clear" w:color="auto" w:fill="auto"/>
          <w:rFonts w:ascii="나눔고딕" w:eastAsia="나눔고딕" w:hAnsi="나눔고딕" w:cs="나눔고딕"/>
        </w:rPr>
      </w:pPr>
      <w:r>
        <w:rPr>
          <w:sz w:val="20"/>
        </w:rPr>
        <w:pict>
          <v:rect id="_x0000_s11" type="#_x0000_t1" style="position:static;width:432.0pt;height:1.5pt;z-index:251624962" stroked="f" fillcolor="black" filled="t">
            <w10:wrap type="none"/>
            <w10:anchorlock/>
          </v:rect>
        </w:pic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□ 위 내용에 동의합니다 　　　□ 동의하지 않습니다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>2026년　　월　　일</w:t>
      </w:r>
    </w:p>
    <w:p>
      <w:pPr>
        <w:rPr>
          <w:sz w:val="20"/>
          <w:szCs w:val="20"/>
          <w:shd w:val="clear" w:color="000000" w:fill="auto"/>
          <w:rFonts w:ascii="Cambria" w:eastAsia="맑은 고딕" w:hAnsi="Cambria" w:cs="맑은 고딕" w:asciiTheme="minorHAnsi" w:eastAsiaTheme="minorEastAsia" w:hAnsiTheme="minorHAnsi" w:cstheme="minorBidi"/>
        </w:rPr>
      </w:pPr>
      <w:r>
        <w:rPr>
          <w:shd w:val="clear" w:color="auto" w:fill="auto"/>
        </w:rPr>
        <w:t xml:space="preserve">성명: ______________________ (서명)</w:t>
      </w:r>
      <w:r>
        <w:rPr>
          <w:sz w:val="20"/>
          <w:szCs w:val="20"/>
          <w:shd w:val="clear" w:color="000000" w:fill="auto"/>
          <w:rFonts w:ascii="Cambria" w:eastAsia="맑은 고딕" w:hAnsi="Cambria" w:cs="맑은 고딕" w:asciiTheme="minorHAnsi" w:eastAsiaTheme="minorEastAsia" w:hAnsiTheme="minorHAnsi" w:cstheme="minorBidi"/>
        </w:rPr>
        <w:t xml:space="preserve">                                                          </w:t>
      </w:r>
    </w:p>
    <w:p>
      <w:pPr>
        <w:spacing w:lineRule="auto" w:line="259"/>
        <w:rPr>
          <w:color w:val="auto"/>
          <w:sz w:val="22"/>
          <w:szCs w:val="22"/>
          <w:shd w:val="clear" w:color="auto" w:fill="auto"/>
          <w:rFonts w:ascii="나눔고딕" w:eastAsia="나눔고딕" w:hAnsi="나눔고딕" w:cs="나눔고딕"/>
        </w:rPr>
      </w:pPr>
    </w:p>
    <w:sectPr>
      <w15:footnoteColumns w:val="1"/>
      <w:pgSz w:w="12240" w:h="15840"/>
      <w:pgMar w:top="1440" w:left="1800" w:bottom="1440" w:right="1800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after="160"/>
        <w:rPr/>
      </w:pPr>
    </w:pPrDefault>
    <w:rPrDefault>
      <w:rPr>
        <w:color w:val="auto"/>
        <w:sz w:val="22"/>
        <w:szCs w:val="22"/>
        <w:shd w:val="clear" w:color="auto" w:fill="auto"/>
      </w:rPr>
    </w:rPrDefault>
  </w:docDefaults>
  <w:style w:default="1" w:styleId="PO1" w:type="paragraph">
    <w:name w:val="Normal"/>
    <w:qFormat/>
    <w:pPr>
      <w:jc w:val="both"/>
      <w:spacing w:lineRule="auto" w:line="259"/>
      <w:rPr/>
      <w:widowControl w:val="0"/>
      <w:autoSpaceDE w:val="0"/>
      <w:autoSpaceDN w:val="0"/>
    </w:pPr>
    <w:rPr>
      <w:sz w:val="22"/>
      <w:szCs w:val="22"/>
      <w:shd w:val="clear" w:color="auto" w:fill="auto"/>
      <w:rFonts w:ascii="나눔고딕" w:eastAsia="나눔고딕" w:hAnsi="나눔고딕" w:cs="나눔고딕"/>
    </w:rPr>
  </w:style>
  <w:style w:default="1" w:styleId="PO2" w:type="character">
    <w:name w:val="Default Paragraph Font"/>
    <w:next w:val="PO1"/>
    <w:qFormat/>
    <w:uiPriority w:val="1"/>
    <w:semiHidden/>
    <w:unhideWhenUsed/>
    <w:rPr>
      <w:color w:val="auto"/>
      <w:sz w:val="22"/>
      <w:szCs w:val="22"/>
      <w:shd w:val="clear" w:color="auto" w:fill="auto"/>
    </w:rPr>
  </w:style>
  <w:style w:default="1" w:styleId="PO3" w:type="table">
    <w:name w:val="Normal Table"/>
    <w:uiPriority w:val="99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fImage173346175640.jpeg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128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Shim Ryeo Jin</dc:creator>
  <cp:lastModifiedBy>Shim Ryeo Jin</cp:lastModifiedBy>
</cp:coreProperties>
</file>